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62A" w:rsidRDefault="00E6162A" w:rsidP="00E6162A">
      <w:pPr>
        <w:pStyle w:val="Heading2"/>
        <w:ind w:left="72" w:right="-126" w:firstLine="648"/>
        <w:rPr>
          <w:rFonts w:ascii="Calibri" w:hAnsi="Calibri" w:cs="Calibri"/>
          <w:b w:val="0"/>
          <w:bCs w:val="0"/>
          <w:iCs w:val="0"/>
          <w:sz w:val="20"/>
          <w:szCs w:val="20"/>
        </w:rPr>
      </w:pPr>
      <w:r>
        <w:rPr>
          <w:rFonts w:ascii="Calibri" w:hAnsi="Calibri" w:cs="Calibri"/>
          <w:sz w:val="20"/>
          <w:szCs w:val="20"/>
        </w:rPr>
        <w:t>Upon motion by Commissioner Ekholm, seconded by Commissioner Roemer, the Board adopted the following resolution by a vote of three to two:</w:t>
      </w:r>
    </w:p>
    <w:p w:rsidR="00E6162A" w:rsidRDefault="00E6162A" w:rsidP="00E6162A">
      <w:pPr>
        <w:pStyle w:val="Footer"/>
        <w:tabs>
          <w:tab w:val="left" w:pos="720"/>
        </w:tabs>
        <w:ind w:left="720" w:right="1296"/>
        <w:jc w:val="both"/>
        <w:rPr>
          <w:sz w:val="20"/>
          <w:szCs w:val="20"/>
        </w:rPr>
      </w:pPr>
    </w:p>
    <w:p w:rsidR="00E6162A" w:rsidRDefault="00E6162A" w:rsidP="00E6162A">
      <w:pPr>
        <w:pStyle w:val="Footer"/>
        <w:tabs>
          <w:tab w:val="left" w:pos="720"/>
        </w:tabs>
        <w:ind w:left="720" w:right="1296"/>
        <w:jc w:val="both"/>
        <w:rPr>
          <w:b/>
          <w:bCs/>
          <w:iCs/>
          <w:sz w:val="20"/>
          <w:szCs w:val="20"/>
        </w:rPr>
      </w:pPr>
      <w:r>
        <w:rPr>
          <w:b/>
          <w:bCs/>
          <w:iCs/>
          <w:sz w:val="20"/>
          <w:szCs w:val="20"/>
        </w:rPr>
        <w:t>WHEREAS, the Board of Fire Commissioners of the Pound Ridge Fire District find it necessary to</w:t>
      </w:r>
      <w:r>
        <w:rPr>
          <w:iCs/>
          <w:sz w:val="20"/>
          <w:szCs w:val="20"/>
        </w:rPr>
        <w:t xml:space="preserve"> </w:t>
      </w:r>
      <w:r>
        <w:rPr>
          <w:b/>
          <w:iCs/>
          <w:sz w:val="20"/>
          <w:szCs w:val="20"/>
        </w:rPr>
        <w:t xml:space="preserve">trade-in the 2018 Chevy Suburban chief’s car and </w:t>
      </w:r>
      <w:r>
        <w:rPr>
          <w:b/>
          <w:bCs/>
          <w:iCs/>
          <w:sz w:val="20"/>
          <w:szCs w:val="20"/>
        </w:rPr>
        <w:t xml:space="preserve">to expend monies from the Equipment Reserve Fund </w:t>
      </w:r>
      <w:r>
        <w:rPr>
          <w:b/>
          <w:iCs/>
          <w:sz w:val="20"/>
          <w:szCs w:val="20"/>
        </w:rPr>
        <w:t>to replace it with a 2022 Chevy Silverado 3500 Crew Cab with Utility Body equipped with the necessary lights, radios, data terminal and warning systems</w:t>
      </w:r>
      <w:r>
        <w:rPr>
          <w:b/>
          <w:bCs/>
          <w:iCs/>
          <w:sz w:val="20"/>
          <w:szCs w:val="20"/>
        </w:rPr>
        <w:t>, subject to permissive referendum as required by Section 6-g of the General Municipal Law now therefore be it</w:t>
      </w:r>
    </w:p>
    <w:p w:rsidR="00E6162A" w:rsidRDefault="00E6162A" w:rsidP="00E6162A">
      <w:pPr>
        <w:pStyle w:val="BodyTextIndent2"/>
        <w:tabs>
          <w:tab w:val="left" w:pos="720"/>
        </w:tabs>
        <w:spacing w:line="240" w:lineRule="auto"/>
        <w:ind w:left="720" w:right="1296"/>
        <w:jc w:val="both"/>
        <w:rPr>
          <w:sz w:val="20"/>
          <w:szCs w:val="20"/>
        </w:rPr>
      </w:pPr>
    </w:p>
    <w:p w:rsidR="00E6162A" w:rsidRDefault="00E6162A" w:rsidP="00E6162A">
      <w:pPr>
        <w:pStyle w:val="BodyTextIndent2"/>
        <w:tabs>
          <w:tab w:val="left" w:pos="720"/>
        </w:tabs>
        <w:spacing w:after="0" w:line="240" w:lineRule="auto"/>
        <w:ind w:left="720" w:right="1296"/>
        <w:jc w:val="both"/>
        <w:rPr>
          <w:b/>
          <w:bCs/>
          <w:iCs/>
          <w:sz w:val="20"/>
          <w:szCs w:val="20"/>
        </w:rPr>
      </w:pPr>
      <w:r>
        <w:rPr>
          <w:b/>
          <w:sz w:val="20"/>
          <w:szCs w:val="20"/>
        </w:rPr>
        <w:t xml:space="preserve">RESOLVED that monies not to exceed $140,000 shall be expended from the Equipment Reserve Fund </w:t>
      </w:r>
      <w:r>
        <w:rPr>
          <w:b/>
          <w:iCs/>
          <w:sz w:val="20"/>
          <w:szCs w:val="20"/>
        </w:rPr>
        <w:t>to finance the purchase of a 2022 Chevy Silverado 3500 Crew Cab with Utility Body equipped with the necessary lights, radios, data terminal and warning systems, and it is further</w:t>
      </w:r>
    </w:p>
    <w:p w:rsidR="00E6162A" w:rsidRDefault="00E6162A" w:rsidP="00E6162A">
      <w:pPr>
        <w:pStyle w:val="BodyTextIndent2"/>
        <w:tabs>
          <w:tab w:val="left" w:pos="720"/>
        </w:tabs>
        <w:spacing w:after="0" w:line="240" w:lineRule="auto"/>
        <w:ind w:left="720" w:right="1296"/>
        <w:jc w:val="both"/>
        <w:rPr>
          <w:b/>
          <w:bCs/>
          <w:iCs/>
          <w:sz w:val="20"/>
          <w:szCs w:val="20"/>
        </w:rPr>
      </w:pPr>
    </w:p>
    <w:p w:rsidR="00E6162A" w:rsidRDefault="00E6162A" w:rsidP="00E6162A">
      <w:pPr>
        <w:pStyle w:val="BodyTextIndent2"/>
        <w:tabs>
          <w:tab w:val="left" w:pos="720"/>
        </w:tabs>
        <w:spacing w:after="0" w:line="240" w:lineRule="auto"/>
        <w:ind w:left="720" w:right="1296"/>
        <w:jc w:val="both"/>
        <w:rPr>
          <w:b/>
          <w:sz w:val="20"/>
          <w:szCs w:val="20"/>
        </w:rPr>
      </w:pPr>
      <w:r>
        <w:rPr>
          <w:b/>
          <w:sz w:val="20"/>
          <w:szCs w:val="20"/>
        </w:rPr>
        <w:t>RESOLVED that the Fire District Secretary shall publish a notice which sets forth the date of such resolution and an abstract of such resolution concisely stating the purposes and effect thereof, and further stating that such resolution was adopted subject to a permissive referendum, and such notice shall be substantially as follows:</w:t>
      </w:r>
    </w:p>
    <w:p w:rsidR="00E6162A" w:rsidRDefault="00E6162A" w:rsidP="00E6162A">
      <w:pPr>
        <w:pStyle w:val="BodyTextIndent2"/>
        <w:tabs>
          <w:tab w:val="left" w:pos="720"/>
        </w:tabs>
        <w:spacing w:after="0" w:line="240" w:lineRule="auto"/>
        <w:ind w:left="720" w:right="1296"/>
        <w:jc w:val="both"/>
        <w:rPr>
          <w:b/>
          <w:sz w:val="20"/>
          <w:szCs w:val="20"/>
        </w:rPr>
      </w:pPr>
    </w:p>
    <w:p w:rsidR="00E6162A" w:rsidRDefault="00E6162A" w:rsidP="00E6162A">
      <w:pPr>
        <w:pStyle w:val="BodyTextIndent2"/>
        <w:tabs>
          <w:tab w:val="left" w:pos="720"/>
        </w:tabs>
        <w:spacing w:after="0" w:line="240" w:lineRule="auto"/>
        <w:ind w:left="720" w:right="1296"/>
        <w:jc w:val="center"/>
        <w:rPr>
          <w:sz w:val="20"/>
          <w:szCs w:val="20"/>
        </w:rPr>
      </w:pPr>
      <w:r>
        <w:rPr>
          <w:sz w:val="20"/>
          <w:szCs w:val="20"/>
          <w:u w:val="single"/>
        </w:rPr>
        <w:t>PUBLIC NOTICE</w:t>
      </w:r>
    </w:p>
    <w:p w:rsidR="00E6162A" w:rsidRDefault="00E6162A" w:rsidP="00E6162A">
      <w:pPr>
        <w:pStyle w:val="BodyTextIndent2"/>
        <w:tabs>
          <w:tab w:val="left" w:pos="720"/>
        </w:tabs>
        <w:spacing w:after="0" w:line="240" w:lineRule="auto"/>
        <w:ind w:left="720" w:right="1296"/>
        <w:jc w:val="center"/>
        <w:rPr>
          <w:sz w:val="20"/>
          <w:szCs w:val="20"/>
        </w:rPr>
      </w:pPr>
    </w:p>
    <w:p w:rsidR="00E6162A" w:rsidRDefault="00E6162A" w:rsidP="00E6162A">
      <w:pPr>
        <w:pStyle w:val="BodyTextIndent2"/>
        <w:tabs>
          <w:tab w:val="left" w:pos="720"/>
        </w:tabs>
        <w:spacing w:after="0" w:line="240" w:lineRule="auto"/>
        <w:ind w:left="720" w:right="1296"/>
        <w:jc w:val="both"/>
        <w:rPr>
          <w:sz w:val="20"/>
          <w:szCs w:val="20"/>
        </w:rPr>
      </w:pPr>
      <w:r>
        <w:rPr>
          <w:sz w:val="20"/>
          <w:szCs w:val="20"/>
        </w:rPr>
        <w:t xml:space="preserve">NOTICE IS HEREBY GIVEN that the Board of Fire Commissioners of the Pound Ridge Fire District on March 12, 2024, adopted a resolution for the purpose of expending monies from the Equipment Reserve Fund of said Fire District not to exceed $140,000 </w:t>
      </w:r>
      <w:r>
        <w:rPr>
          <w:iCs/>
          <w:sz w:val="20"/>
          <w:szCs w:val="20"/>
        </w:rPr>
        <w:t xml:space="preserve">to finance the purchase of a </w:t>
      </w:r>
      <w:r w:rsidRPr="006854AF">
        <w:rPr>
          <w:iCs/>
          <w:sz w:val="20"/>
          <w:szCs w:val="20"/>
        </w:rPr>
        <w:t>202</w:t>
      </w:r>
      <w:r>
        <w:rPr>
          <w:iCs/>
          <w:sz w:val="20"/>
          <w:szCs w:val="20"/>
        </w:rPr>
        <w:t>4</w:t>
      </w:r>
      <w:r w:rsidRPr="006854AF">
        <w:rPr>
          <w:iCs/>
          <w:sz w:val="20"/>
          <w:szCs w:val="20"/>
        </w:rPr>
        <w:t xml:space="preserve"> Chevy Silverado 3500 Crew Cab with Utility Body</w:t>
      </w:r>
      <w:r>
        <w:rPr>
          <w:iCs/>
          <w:sz w:val="20"/>
          <w:szCs w:val="20"/>
        </w:rPr>
        <w:t xml:space="preserve"> equipped with the necessary lights, radios, data terminal and warning systems.  S</w:t>
      </w:r>
      <w:r>
        <w:rPr>
          <w:sz w:val="20"/>
          <w:szCs w:val="20"/>
        </w:rPr>
        <w:t>aid resolution was adopted pursuant to a permissive referendum, and said resolution shall not be effective until thirty (30) days after its adoption or until a permissive referendum is held provided a Petition is filed by resident taxpayers of the Fire District as provided by Section 6-g of the General Municipal Law and the resolution approved by the affirmative vote of a majority of the Electors of such Fire District affected by such resolution.</w:t>
      </w:r>
    </w:p>
    <w:p w:rsidR="00E6162A" w:rsidRDefault="00E6162A" w:rsidP="00E6162A">
      <w:pPr>
        <w:pStyle w:val="BodyTextIndent2"/>
        <w:tabs>
          <w:tab w:val="left" w:pos="720"/>
        </w:tabs>
        <w:spacing w:after="0" w:line="240" w:lineRule="auto"/>
        <w:ind w:left="720" w:right="1296"/>
        <w:jc w:val="both"/>
        <w:rPr>
          <w:sz w:val="20"/>
          <w:szCs w:val="20"/>
        </w:rPr>
      </w:pPr>
    </w:p>
    <w:p w:rsidR="000C7157" w:rsidRPr="00E6162A" w:rsidRDefault="000C7157" w:rsidP="00E6162A">
      <w:bookmarkStart w:id="0" w:name="_GoBack"/>
      <w:bookmarkEnd w:id="0"/>
    </w:p>
    <w:sectPr w:rsidR="000C7157" w:rsidRPr="00E61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2A"/>
    <w:rsid w:val="000C7157"/>
    <w:rsid w:val="00E61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ABF32-778F-4F91-9C63-53EA179C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1"/>
    <w:qFormat/>
    <w:rsid w:val="00E6162A"/>
    <w:pPr>
      <w:widowControl w:val="0"/>
      <w:autoSpaceDE w:val="0"/>
      <w:autoSpaceDN w:val="0"/>
      <w:spacing w:after="0" w:line="240" w:lineRule="auto"/>
      <w:ind w:left="180" w:right="411" w:firstLine="356"/>
      <w:outlineLvl w:val="1"/>
    </w:pPr>
    <w:rPr>
      <w:rFonts w:ascii="Arial" w:eastAsia="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6162A"/>
    <w:rPr>
      <w:rFonts w:ascii="Arial" w:eastAsia="Arial" w:hAnsi="Arial" w:cs="Arial"/>
      <w:b/>
      <w:bCs/>
      <w:i/>
      <w:iCs/>
      <w:sz w:val="18"/>
      <w:szCs w:val="18"/>
    </w:rPr>
  </w:style>
  <w:style w:type="paragraph" w:styleId="Footer">
    <w:name w:val="footer"/>
    <w:basedOn w:val="Normal"/>
    <w:link w:val="FooterChar"/>
    <w:uiPriority w:val="99"/>
    <w:unhideWhenUsed/>
    <w:rsid w:val="00E6162A"/>
    <w:pPr>
      <w:widowControl w:val="0"/>
      <w:tabs>
        <w:tab w:val="center" w:pos="4680"/>
        <w:tab w:val="right" w:pos="9360"/>
      </w:tabs>
      <w:autoSpaceDE w:val="0"/>
      <w:autoSpaceDN w:val="0"/>
      <w:spacing w:after="0" w:line="240" w:lineRule="auto"/>
    </w:pPr>
    <w:rPr>
      <w:rFonts w:ascii="Arial" w:eastAsia="Arial" w:hAnsi="Arial" w:cs="Arial"/>
    </w:rPr>
  </w:style>
  <w:style w:type="character" w:customStyle="1" w:styleId="FooterChar">
    <w:name w:val="Footer Char"/>
    <w:basedOn w:val="DefaultParagraphFont"/>
    <w:link w:val="Footer"/>
    <w:uiPriority w:val="99"/>
    <w:rsid w:val="00E6162A"/>
    <w:rPr>
      <w:rFonts w:ascii="Arial" w:eastAsia="Arial" w:hAnsi="Arial" w:cs="Arial"/>
    </w:rPr>
  </w:style>
  <w:style w:type="paragraph" w:styleId="BodyTextIndent2">
    <w:name w:val="Body Text Indent 2"/>
    <w:basedOn w:val="Normal"/>
    <w:link w:val="BodyTextIndent2Char"/>
    <w:uiPriority w:val="99"/>
    <w:unhideWhenUsed/>
    <w:rsid w:val="00E6162A"/>
    <w:pPr>
      <w:widowControl w:val="0"/>
      <w:spacing w:after="120" w:line="480" w:lineRule="auto"/>
      <w:ind w:left="360"/>
    </w:pPr>
  </w:style>
  <w:style w:type="character" w:customStyle="1" w:styleId="BodyTextIndent2Char">
    <w:name w:val="Body Text Indent 2 Char"/>
    <w:basedOn w:val="DefaultParagraphFont"/>
    <w:link w:val="BodyTextIndent2"/>
    <w:uiPriority w:val="99"/>
    <w:rsid w:val="00E61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Pound Ridge Fire District</dc:creator>
  <cp:keywords/>
  <dc:description/>
  <cp:lastModifiedBy>Pound Ridge Fire District</cp:lastModifiedBy>
  <cp:revision>1</cp:revision>
  <dcterms:created xsi:type="dcterms:W3CDTF">2024-03-16T14:55:00Z</dcterms:created>
  <dcterms:modified xsi:type="dcterms:W3CDTF">2024-03-16T14:55:00Z</dcterms:modified>
</cp:coreProperties>
</file>